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МО «</w:t>
      </w:r>
      <w:proofErr w:type="spellStart"/>
      <w:r w:rsidR="00C6052B">
        <w:rPr>
          <w:b/>
          <w:color w:val="auto"/>
          <w:sz w:val="26"/>
          <w:szCs w:val="26"/>
        </w:rPr>
        <w:t>Тельвисочный</w:t>
      </w:r>
      <w:proofErr w:type="spellEnd"/>
      <w:r w:rsidR="00C6052B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C6052B">
        <w:rPr>
          <w:b/>
          <w:color w:val="auto"/>
          <w:sz w:val="26"/>
          <w:szCs w:val="26"/>
        </w:rPr>
        <w:t xml:space="preserve"> НАО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по расходам в разрезе муниципальных программ </w:t>
      </w:r>
      <w:r>
        <w:rPr>
          <w:b/>
          <w:color w:val="auto"/>
          <w:sz w:val="26"/>
          <w:szCs w:val="26"/>
        </w:rPr>
        <w:t xml:space="preserve">за </w:t>
      </w:r>
      <w:r w:rsidR="00465061">
        <w:rPr>
          <w:b/>
          <w:color w:val="auto"/>
          <w:sz w:val="26"/>
          <w:szCs w:val="26"/>
        </w:rPr>
        <w:t>1 полугодие</w:t>
      </w:r>
      <w:r w:rsidR="00873C62">
        <w:rPr>
          <w:b/>
          <w:color w:val="auto"/>
          <w:sz w:val="26"/>
          <w:szCs w:val="26"/>
        </w:rPr>
        <w:t xml:space="preserve"> 2020</w:t>
      </w:r>
      <w:r>
        <w:rPr>
          <w:b/>
          <w:color w:val="auto"/>
          <w:sz w:val="26"/>
          <w:szCs w:val="26"/>
        </w:rPr>
        <w:t xml:space="preserve"> года </w:t>
      </w:r>
      <w:r w:rsidRPr="00E86A05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93778E" w:rsidRDefault="005046F6" w:rsidP="005046F6">
      <w:pPr>
        <w:spacing w:after="0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A074EF" w:rsidRPr="00836FE1">
        <w:rPr>
          <w:color w:val="auto"/>
          <w:sz w:val="22"/>
          <w:szCs w:val="22"/>
        </w:rPr>
        <w:t>тыс. рублей</w:t>
      </w:r>
    </w:p>
    <w:tbl>
      <w:tblPr>
        <w:tblW w:w="991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12"/>
        <w:gridCol w:w="1522"/>
        <w:gridCol w:w="1246"/>
        <w:gridCol w:w="1211"/>
        <w:gridCol w:w="1215"/>
        <w:gridCol w:w="1113"/>
      </w:tblGrid>
      <w:tr w:rsidR="0093778E" w:rsidRPr="006743AE" w:rsidTr="0093778E">
        <w:trPr>
          <w:trHeight w:val="1237"/>
        </w:trPr>
        <w:tc>
          <w:tcPr>
            <w:tcW w:w="361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Утверждено бюджетной росписью с учетом изменений</w:t>
            </w: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Исполнено,</w:t>
            </w: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Отклонение </w:t>
            </w:r>
            <w:r w:rsidR="0046506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исполнения от плана за 1 полугодие</w:t>
            </w: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2020 г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93778E" w:rsidRPr="006743AE" w:rsidTr="0093778E">
        <w:trPr>
          <w:trHeight w:val="206"/>
        </w:trPr>
        <w:tc>
          <w:tcPr>
            <w:tcW w:w="3612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</w:tr>
      <w:tr w:rsidR="00EA7678" w:rsidRPr="006743AE" w:rsidTr="0093778E">
        <w:trPr>
          <w:trHeight w:val="1443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proofErr w:type="spellStart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</w:t>
            </w:r>
            <w:r w:rsidR="003C40C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2020 – 2022</w:t>
            </w: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40.0.00.00000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412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40.0.00.93010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1031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"Старшее поколение муниципального образования "</w:t>
            </w:r>
            <w:proofErr w:type="spellStart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автономного округа на 2020 - 2022 годы"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41.0.00.00000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47,10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47,00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-0,10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99,79</w:t>
            </w:r>
          </w:p>
        </w:tc>
      </w:tr>
      <w:tr w:rsidR="00EA7678" w:rsidRPr="006743AE" w:rsidTr="0093778E">
        <w:trPr>
          <w:trHeight w:val="618"/>
        </w:trPr>
        <w:tc>
          <w:tcPr>
            <w:tcW w:w="3612" w:type="dxa"/>
            <w:shd w:val="clear" w:color="000000" w:fill="FFFFFF"/>
            <w:vAlign w:val="bottom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jc w:val="both"/>
              <w:outlineLvl w:val="0"/>
              <w:rPr>
                <w:color w:val="auto"/>
                <w:sz w:val="20"/>
                <w:szCs w:val="20"/>
              </w:rPr>
            </w:pPr>
            <w:r w:rsidRPr="00EA7678">
              <w:rPr>
                <w:color w:val="auto"/>
                <w:sz w:val="20"/>
                <w:szCs w:val="20"/>
              </w:rPr>
              <w:t>41.0.00.95010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28,60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28,60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100,00</w:t>
            </w:r>
          </w:p>
        </w:tc>
      </w:tr>
      <w:tr w:rsidR="00EA7678" w:rsidRPr="006743AE" w:rsidTr="0093778E">
        <w:trPr>
          <w:trHeight w:val="412"/>
        </w:trPr>
        <w:tc>
          <w:tcPr>
            <w:tcW w:w="3612" w:type="dxa"/>
            <w:shd w:val="clear" w:color="000000" w:fill="FFFFFF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jc w:val="both"/>
              <w:outlineLvl w:val="0"/>
              <w:rPr>
                <w:color w:val="auto"/>
                <w:sz w:val="20"/>
                <w:szCs w:val="20"/>
              </w:rPr>
            </w:pPr>
            <w:r w:rsidRPr="00EA7678">
              <w:rPr>
                <w:color w:val="auto"/>
                <w:sz w:val="20"/>
                <w:szCs w:val="20"/>
              </w:rPr>
              <w:t>41.0.00.95010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412"/>
        </w:trPr>
        <w:tc>
          <w:tcPr>
            <w:tcW w:w="3612" w:type="dxa"/>
            <w:shd w:val="clear" w:color="000000" w:fill="FFFFFF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jc w:val="both"/>
              <w:outlineLvl w:val="0"/>
              <w:rPr>
                <w:color w:val="auto"/>
                <w:sz w:val="20"/>
                <w:szCs w:val="20"/>
              </w:rPr>
            </w:pPr>
            <w:r w:rsidRPr="00EA7678">
              <w:rPr>
                <w:color w:val="auto"/>
                <w:sz w:val="20"/>
                <w:szCs w:val="20"/>
              </w:rPr>
              <w:t>41.0.00.95010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18,50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18,40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-0,10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234"/>
        </w:trPr>
        <w:tc>
          <w:tcPr>
            <w:tcW w:w="3612" w:type="dxa"/>
            <w:shd w:val="clear" w:color="000000" w:fill="FFFFFF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jc w:val="both"/>
              <w:outlineLvl w:val="0"/>
              <w:rPr>
                <w:color w:val="auto"/>
                <w:sz w:val="20"/>
                <w:szCs w:val="20"/>
              </w:rPr>
            </w:pPr>
            <w:r w:rsidRPr="00EA7678">
              <w:rPr>
                <w:color w:val="auto"/>
                <w:sz w:val="20"/>
                <w:szCs w:val="20"/>
              </w:rPr>
              <w:t>41.0.00.95010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1031"/>
        </w:trPr>
        <w:tc>
          <w:tcPr>
            <w:tcW w:w="3612" w:type="dxa"/>
            <w:shd w:val="clear" w:color="auto" w:fill="auto"/>
            <w:vAlign w:val="bottom"/>
            <w:hideMark/>
          </w:tcPr>
          <w:p w:rsidR="00EA7678" w:rsidRPr="006743AE" w:rsidRDefault="00EA7678" w:rsidP="001F146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автономного округа на 2020 - 2022 годы"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:rsidR="00EA7678" w:rsidRPr="00EA7678" w:rsidRDefault="00EA7678">
            <w:pPr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42.0.00.00000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EA7678" w:rsidRPr="00EA7678" w:rsidRDefault="00EA7678">
            <w:pPr>
              <w:jc w:val="center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EA7678" w:rsidRPr="00EA7678" w:rsidRDefault="00EA7678">
            <w:pPr>
              <w:jc w:val="center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5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EA7678" w:rsidRPr="00EA7678" w:rsidRDefault="00EA7678">
            <w:pPr>
              <w:jc w:val="center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618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Конкурс «Новое поколение выбирает»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618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4,80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4,80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1237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lastRenderedPageBreak/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44.0.00.00000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234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Инвентаризация МЖФ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jc w:val="both"/>
              <w:outlineLvl w:val="0"/>
              <w:rPr>
                <w:color w:val="auto"/>
                <w:sz w:val="20"/>
                <w:szCs w:val="20"/>
              </w:rPr>
            </w:pPr>
            <w:r w:rsidRPr="00EA7678">
              <w:rPr>
                <w:color w:val="auto"/>
                <w:sz w:val="20"/>
                <w:szCs w:val="20"/>
              </w:rPr>
              <w:t>44.0.00.96130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234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Снятие с учета МЖФ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jc w:val="both"/>
              <w:outlineLvl w:val="0"/>
              <w:rPr>
                <w:color w:val="auto"/>
                <w:sz w:val="20"/>
                <w:szCs w:val="20"/>
              </w:rPr>
            </w:pPr>
            <w:r w:rsidRPr="00EA7678">
              <w:rPr>
                <w:color w:val="auto"/>
                <w:sz w:val="20"/>
                <w:szCs w:val="20"/>
              </w:rPr>
              <w:t>44.0.00.96130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825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"Разработка проектной документации, проверка </w:t>
            </w:r>
            <w:proofErr w:type="gramStart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достоверности определения сметной стоимости  ремонта объектов муниципальной собственности</w:t>
            </w:r>
            <w:proofErr w:type="gramEnd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".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jc w:val="both"/>
              <w:outlineLvl w:val="0"/>
              <w:rPr>
                <w:color w:val="auto"/>
                <w:sz w:val="20"/>
                <w:szCs w:val="20"/>
              </w:rPr>
            </w:pPr>
            <w:r w:rsidRPr="00EA7678">
              <w:rPr>
                <w:color w:val="auto"/>
                <w:sz w:val="20"/>
                <w:szCs w:val="20"/>
              </w:rPr>
              <w:t>44.0.00.96130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1031"/>
        </w:trPr>
        <w:tc>
          <w:tcPr>
            <w:tcW w:w="3612" w:type="dxa"/>
            <w:shd w:val="clear" w:color="auto" w:fill="auto"/>
            <w:vAlign w:val="bottom"/>
            <w:hideMark/>
          </w:tcPr>
          <w:p w:rsidR="00EA7678" w:rsidRPr="006743AE" w:rsidRDefault="00EA7678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Создание безопасных и благоприятных условий для проживания граждан (замеры сопротивления изоляции </w:t>
            </w:r>
            <w:proofErr w:type="gramStart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</w:t>
            </w:r>
            <w:proofErr w:type="gramEnd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жилого фонда, аварийные ремонты и прочее);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jc w:val="both"/>
              <w:outlineLvl w:val="0"/>
              <w:rPr>
                <w:color w:val="auto"/>
                <w:sz w:val="20"/>
                <w:szCs w:val="20"/>
              </w:rPr>
            </w:pPr>
            <w:r w:rsidRPr="00EA7678">
              <w:rPr>
                <w:color w:val="auto"/>
                <w:sz w:val="20"/>
                <w:szCs w:val="20"/>
              </w:rPr>
              <w:t>44.0.00.96130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EA7678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EA7678" w:rsidRPr="006743AE" w:rsidRDefault="00EA7678" w:rsidP="001F146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EA7678" w:rsidRPr="00EA7678" w:rsidRDefault="00EA7678">
            <w:pPr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51,90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51,80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-0,10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EA7678" w:rsidRPr="00EA7678" w:rsidRDefault="00EA7678">
            <w:pPr>
              <w:jc w:val="right"/>
              <w:outlineLvl w:val="0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99,81</w:t>
            </w:r>
          </w:p>
        </w:tc>
      </w:tr>
    </w:tbl>
    <w:p w:rsidR="00A074EF" w:rsidRDefault="00A074EF" w:rsidP="005046F6">
      <w:pPr>
        <w:spacing w:after="0"/>
        <w:jc w:val="center"/>
        <w:rPr>
          <w:color w:val="auto"/>
          <w:sz w:val="22"/>
          <w:szCs w:val="22"/>
        </w:rPr>
      </w:pPr>
    </w:p>
    <w:sectPr w:rsidR="00A074EF" w:rsidSect="005417AF">
      <w:pgSz w:w="11906" w:h="16838"/>
      <w:pgMar w:top="1134" w:right="850" w:bottom="1134" w:left="1701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6B5"/>
    <w:multiLevelType w:val="hybridMultilevel"/>
    <w:tmpl w:val="5B30BD18"/>
    <w:lvl w:ilvl="0" w:tplc="9CDC2A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1724FC"/>
    <w:rsid w:val="000145F4"/>
    <w:rsid w:val="0005656C"/>
    <w:rsid w:val="0009120D"/>
    <w:rsid w:val="00143913"/>
    <w:rsid w:val="00143BD6"/>
    <w:rsid w:val="001534DD"/>
    <w:rsid w:val="0017145F"/>
    <w:rsid w:val="001724FC"/>
    <w:rsid w:val="001B548C"/>
    <w:rsid w:val="001C1957"/>
    <w:rsid w:val="001E3FEB"/>
    <w:rsid w:val="001F1711"/>
    <w:rsid w:val="001F5950"/>
    <w:rsid w:val="00273161"/>
    <w:rsid w:val="00283BCB"/>
    <w:rsid w:val="00283FE3"/>
    <w:rsid w:val="002B5143"/>
    <w:rsid w:val="002D413A"/>
    <w:rsid w:val="002F6BBE"/>
    <w:rsid w:val="0031603D"/>
    <w:rsid w:val="00333EDA"/>
    <w:rsid w:val="003A1E4C"/>
    <w:rsid w:val="003B1C44"/>
    <w:rsid w:val="003C40C4"/>
    <w:rsid w:val="003D09FC"/>
    <w:rsid w:val="003F303F"/>
    <w:rsid w:val="0042187F"/>
    <w:rsid w:val="0044048A"/>
    <w:rsid w:val="00440F1F"/>
    <w:rsid w:val="00465061"/>
    <w:rsid w:val="00473CD3"/>
    <w:rsid w:val="004B0FA9"/>
    <w:rsid w:val="005046F6"/>
    <w:rsid w:val="005417AF"/>
    <w:rsid w:val="00561D85"/>
    <w:rsid w:val="005B2180"/>
    <w:rsid w:val="00652440"/>
    <w:rsid w:val="006941DC"/>
    <w:rsid w:val="006B167B"/>
    <w:rsid w:val="006E60B9"/>
    <w:rsid w:val="006F17B0"/>
    <w:rsid w:val="006F736B"/>
    <w:rsid w:val="00701041"/>
    <w:rsid w:val="00733F64"/>
    <w:rsid w:val="0079151C"/>
    <w:rsid w:val="00796EB1"/>
    <w:rsid w:val="007B1626"/>
    <w:rsid w:val="007C3A52"/>
    <w:rsid w:val="007F3550"/>
    <w:rsid w:val="007F63C9"/>
    <w:rsid w:val="00810DA5"/>
    <w:rsid w:val="0085291D"/>
    <w:rsid w:val="00866C4B"/>
    <w:rsid w:val="00873C62"/>
    <w:rsid w:val="00882A4C"/>
    <w:rsid w:val="00891380"/>
    <w:rsid w:val="008F35F3"/>
    <w:rsid w:val="00901352"/>
    <w:rsid w:val="00901D0C"/>
    <w:rsid w:val="00906E84"/>
    <w:rsid w:val="009118F7"/>
    <w:rsid w:val="00912EC8"/>
    <w:rsid w:val="00923DF6"/>
    <w:rsid w:val="0093778E"/>
    <w:rsid w:val="00996659"/>
    <w:rsid w:val="009B24A1"/>
    <w:rsid w:val="009D4C92"/>
    <w:rsid w:val="00A074EF"/>
    <w:rsid w:val="00A2433D"/>
    <w:rsid w:val="00A26B6B"/>
    <w:rsid w:val="00A442F2"/>
    <w:rsid w:val="00A45EBD"/>
    <w:rsid w:val="00A53B54"/>
    <w:rsid w:val="00A60BFD"/>
    <w:rsid w:val="00A97C71"/>
    <w:rsid w:val="00AC1974"/>
    <w:rsid w:val="00AF1AE4"/>
    <w:rsid w:val="00AF5258"/>
    <w:rsid w:val="00B13598"/>
    <w:rsid w:val="00BB7EA5"/>
    <w:rsid w:val="00C1101A"/>
    <w:rsid w:val="00C14F80"/>
    <w:rsid w:val="00C50BCE"/>
    <w:rsid w:val="00C6052B"/>
    <w:rsid w:val="00D05809"/>
    <w:rsid w:val="00D511E4"/>
    <w:rsid w:val="00D64AA7"/>
    <w:rsid w:val="00D71266"/>
    <w:rsid w:val="00D96683"/>
    <w:rsid w:val="00DC4744"/>
    <w:rsid w:val="00E47DDF"/>
    <w:rsid w:val="00E531D1"/>
    <w:rsid w:val="00E86A05"/>
    <w:rsid w:val="00E93D6D"/>
    <w:rsid w:val="00EA7678"/>
    <w:rsid w:val="00EB49BE"/>
    <w:rsid w:val="00F41CC5"/>
    <w:rsid w:val="00F91F38"/>
    <w:rsid w:val="00FB107E"/>
    <w:rsid w:val="00FD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B49BE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6">
    <w:name w:val="List Paragraph"/>
    <w:basedOn w:val="a"/>
    <w:uiPriority w:val="34"/>
    <w:qFormat/>
    <w:rsid w:val="00A24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298F6-381D-4CE8-A738-2383D530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53</cp:revision>
  <cp:lastPrinted>2019-10-04T06:38:00Z</cp:lastPrinted>
  <dcterms:created xsi:type="dcterms:W3CDTF">2018-06-07T13:39:00Z</dcterms:created>
  <dcterms:modified xsi:type="dcterms:W3CDTF">2020-07-22T14:22:00Z</dcterms:modified>
</cp:coreProperties>
</file>